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23B809" w14:textId="2F3E5073" w:rsidR="00A231D6" w:rsidRPr="00D4353B" w:rsidRDefault="00A231D6" w:rsidP="00C50DB2">
      <w:pPr>
        <w:rPr>
          <w:b/>
          <w:color w:val="2F2B23"/>
          <w:shd w:val="clear" w:color="auto" w:fill="FFFFFF"/>
        </w:rPr>
      </w:pPr>
      <w:r w:rsidRPr="00D4353B">
        <w:rPr>
          <w:b/>
          <w:color w:val="2F2B23"/>
          <w:shd w:val="clear" w:color="auto" w:fill="FFFFFF"/>
        </w:rPr>
        <w:t xml:space="preserve">Q1. </w:t>
      </w:r>
      <w:r w:rsidR="00D4353B" w:rsidRPr="00D4353B">
        <w:rPr>
          <w:b/>
        </w:rPr>
        <w:t xml:space="preserve">Discuss how the technical properties of the WPPSI–IV </w:t>
      </w:r>
      <w:r w:rsidR="00D4353B">
        <w:rPr>
          <w:b/>
        </w:rPr>
        <w:t xml:space="preserve">differ from those of the WISC–V. </w:t>
      </w:r>
    </w:p>
    <w:p w14:paraId="4B963E30" w14:textId="57580976" w:rsidR="00CE0664" w:rsidRDefault="0076567D" w:rsidP="00C50DB2">
      <w:pPr>
        <w:rPr>
          <w:color w:val="2F2B23"/>
          <w:shd w:val="clear" w:color="auto" w:fill="FFFFFF"/>
        </w:rPr>
      </w:pPr>
      <w:r w:rsidRPr="0076567D">
        <w:rPr>
          <w:color w:val="2F2B23"/>
          <w:shd w:val="clear" w:color="auto" w:fill="FFFFFF"/>
        </w:rPr>
        <w:t xml:space="preserve">The Wechsler Preschool and Primary Scale of Intelligence –Fourth Edition abbreviated as WPPSI-IV refers to an intelligence cognitive test </w:t>
      </w:r>
      <w:r w:rsidR="00D518D8">
        <w:rPr>
          <w:color w:val="2F2B23"/>
          <w:shd w:val="clear" w:color="auto" w:fill="FFFFFF"/>
        </w:rPr>
        <w:t>that is introduced</w:t>
      </w:r>
      <w:r w:rsidRPr="0076567D">
        <w:rPr>
          <w:color w:val="2F2B23"/>
          <w:shd w:val="clear" w:color="auto" w:fill="FFFFFF"/>
        </w:rPr>
        <w:t xml:space="preserve"> to kids at the age of between two and seven years. The tests here enable the child to properly process verbal material and the proper use of language through verbal comprehension to express themselves. They are tested on non-verbal reasoning, the ability to hold information, the speed at which they process information, and problem solving and accuracy.</w:t>
      </w:r>
      <w:r>
        <w:rPr>
          <w:color w:val="2F2B23"/>
          <w:shd w:val="clear" w:color="auto" w:fill="FFFFFF"/>
        </w:rPr>
        <w:t xml:space="preserve"> </w:t>
      </w:r>
      <w:r w:rsidRPr="0076567D">
        <w:rPr>
          <w:color w:val="2F2B23"/>
          <w:shd w:val="clear" w:color="auto" w:fill="FFFFFF"/>
        </w:rPr>
        <w:t xml:space="preserve">The Wechsler Intelligence Scale for Children – Fifth Edition (WISC-V) </w:t>
      </w:r>
      <w:r w:rsidR="000D03D0">
        <w:rPr>
          <w:color w:val="2F2B23"/>
          <w:shd w:val="clear" w:color="auto" w:fill="FFFFFF"/>
        </w:rPr>
        <w:t>refers to a way of getting results through clinical tests</w:t>
      </w:r>
      <w:r w:rsidRPr="0076567D">
        <w:rPr>
          <w:color w:val="2F2B23"/>
          <w:shd w:val="clear" w:color="auto" w:fill="FFFFFF"/>
        </w:rPr>
        <w:t xml:space="preserve"> used to measure the cognitive capacity </w:t>
      </w:r>
      <w:r w:rsidR="000D03D0">
        <w:rPr>
          <w:color w:val="2F2B23"/>
          <w:shd w:val="clear" w:color="auto" w:fill="FFFFFF"/>
        </w:rPr>
        <w:t>in young adults between the ages of 6 years to the ages of 16 years and 11 months</w:t>
      </w:r>
      <w:r w:rsidRPr="0076567D">
        <w:rPr>
          <w:color w:val="2F2B23"/>
          <w:shd w:val="clear" w:color="auto" w:fill="FFFFFF"/>
        </w:rPr>
        <w:t xml:space="preserve">. It generates a composite score that indicates a child's overall cognitive capacity, </w:t>
      </w:r>
      <w:r w:rsidR="000D03D0">
        <w:rPr>
          <w:color w:val="2F2B23"/>
          <w:shd w:val="clear" w:color="auto" w:fill="FFFFFF"/>
        </w:rPr>
        <w:t>and also measuring a child’s intellectual capacity in comprehending verbal words, speed in processing, visual spatial etc.</w:t>
      </w:r>
    </w:p>
    <w:p w14:paraId="676FC5B0" w14:textId="13CFEBE7" w:rsidR="00A231D6" w:rsidRPr="00D4353B" w:rsidRDefault="00A231D6" w:rsidP="00C50DB2">
      <w:pPr>
        <w:rPr>
          <w:b/>
          <w:color w:val="2F2B23"/>
          <w:shd w:val="clear" w:color="auto" w:fill="FFFFFF"/>
        </w:rPr>
      </w:pPr>
      <w:r w:rsidRPr="00D4353B">
        <w:rPr>
          <w:b/>
          <w:color w:val="2F2B23"/>
          <w:shd w:val="clear" w:color="auto" w:fill="FFFFFF"/>
        </w:rPr>
        <w:t xml:space="preserve">Q2. </w:t>
      </w:r>
      <w:r w:rsidR="00D4353B" w:rsidRPr="00D4353B">
        <w:rPr>
          <w:b/>
        </w:rPr>
        <w:t xml:space="preserve">Discuss the following two-part question: When should young children </w:t>
      </w:r>
      <w:proofErr w:type="gramStart"/>
      <w:r w:rsidR="00D4353B" w:rsidRPr="00D4353B">
        <w:rPr>
          <w:b/>
        </w:rPr>
        <w:t>be</w:t>
      </w:r>
      <w:proofErr w:type="gramEnd"/>
      <w:r w:rsidR="00D4353B" w:rsidRPr="00D4353B">
        <w:rPr>
          <w:b/>
        </w:rPr>
        <w:t xml:space="preserve"> given an intelligence test? What would results be used f</w:t>
      </w:r>
      <w:bookmarkStart w:id="0" w:name="_GoBack"/>
      <w:bookmarkEnd w:id="0"/>
      <w:r w:rsidR="00D4353B" w:rsidRPr="00D4353B">
        <w:rPr>
          <w:b/>
        </w:rPr>
        <w:t>or?</w:t>
      </w:r>
    </w:p>
    <w:p w14:paraId="606581B1" w14:textId="12FF67AD" w:rsidR="00A231D6" w:rsidRPr="00A231D6" w:rsidRDefault="00A231D6" w:rsidP="00A231D6">
      <w:r w:rsidRPr="00A231D6">
        <w:t xml:space="preserve">Parents, teachers, and </w:t>
      </w:r>
      <w:r w:rsidR="00E033C4" w:rsidRPr="00A231D6">
        <w:t>counsellors</w:t>
      </w:r>
      <w:r w:rsidRPr="00A231D6">
        <w:t xml:space="preserve"> can use IQ testing for school-aged children to determine a </w:t>
      </w:r>
      <w:proofErr w:type="gramStart"/>
      <w:r w:rsidRPr="00A231D6">
        <w:t>child's</w:t>
      </w:r>
      <w:proofErr w:type="gramEnd"/>
      <w:r w:rsidRPr="00A231D6">
        <w:t xml:space="preserve"> unique strengths and weaknesses so that they can better </w:t>
      </w:r>
      <w:r w:rsidR="00E033C4" w:rsidRPr="00A231D6">
        <w:t>fulfil</w:t>
      </w:r>
      <w:r w:rsidRPr="00A231D6">
        <w:t xml:space="preserve"> their educational requirements. Gifted kids in some districts have distinct classrooms or programs that allow them to examine things in greater detail than they would in a standard classroom.</w:t>
      </w:r>
    </w:p>
    <w:p w14:paraId="49B056B1" w14:textId="43AC27C0" w:rsidR="00A231D6" w:rsidRPr="00A231D6" w:rsidRDefault="00A231D6" w:rsidP="00A231D6">
      <w:r w:rsidRPr="00A231D6">
        <w:t>To avoid talented children from becoming bored at school or regressing intellectually, it's critical to push them, as well as to tap into their particular interests, which may develop into skills as they grow older.</w:t>
      </w:r>
      <w:r>
        <w:t xml:space="preserve"> </w:t>
      </w:r>
      <w:r w:rsidRPr="00A231D6">
        <w:t xml:space="preserve">While you may test a kid's IQ as young as 2 years and 6 months old, the findings may not be reliable and may vary as the child grows older. </w:t>
      </w:r>
      <w:r w:rsidR="00347989">
        <w:t xml:space="preserve">The best recommended age </w:t>
      </w:r>
      <w:r w:rsidR="00347989">
        <w:lastRenderedPageBreak/>
        <w:t>to do intelligence tests for a child is between 6 years and 16 years. These tests are used to assess the giftedness in a child and will help teachers and parents to shape the child’s future.</w:t>
      </w:r>
    </w:p>
    <w:sectPr w:rsidR="00A231D6" w:rsidRPr="00A231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D909E4"/>
    <w:multiLevelType w:val="hybridMultilevel"/>
    <w:tmpl w:val="CFD245A4"/>
    <w:lvl w:ilvl="0" w:tplc="EAFC7BF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F0D"/>
    <w:rsid w:val="000C40BB"/>
    <w:rsid w:val="000D03D0"/>
    <w:rsid w:val="002A5D9A"/>
    <w:rsid w:val="00347989"/>
    <w:rsid w:val="003622EB"/>
    <w:rsid w:val="005429D3"/>
    <w:rsid w:val="006D563F"/>
    <w:rsid w:val="0076567D"/>
    <w:rsid w:val="009B3F0D"/>
    <w:rsid w:val="00A064FA"/>
    <w:rsid w:val="00A231D6"/>
    <w:rsid w:val="00A75757"/>
    <w:rsid w:val="00AB74FE"/>
    <w:rsid w:val="00B61D12"/>
    <w:rsid w:val="00B61E03"/>
    <w:rsid w:val="00C41F8A"/>
    <w:rsid w:val="00C50DB2"/>
    <w:rsid w:val="00CE0664"/>
    <w:rsid w:val="00D4353B"/>
    <w:rsid w:val="00D518D8"/>
    <w:rsid w:val="00D60466"/>
    <w:rsid w:val="00E03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59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BB"/>
    <w:rPr>
      <w:rFonts w:ascii="Times New Roman" w:hAnsi="Times New Roman"/>
      <w:sz w:val="24"/>
      <w:szCs w:val="24"/>
      <w:lang w:val="en-GB"/>
    </w:rPr>
  </w:style>
  <w:style w:type="paragraph" w:styleId="Heading1">
    <w:name w:val="heading 1"/>
    <w:basedOn w:val="Normal"/>
    <w:next w:val="Normal"/>
    <w:link w:val="Heading1Char"/>
    <w:qFormat/>
    <w:rsid w:val="000C40BB"/>
    <w:pPr>
      <w:keepNext/>
      <w:spacing w:before="60" w:after="60"/>
      <w:outlineLvl w:val="0"/>
    </w:pPr>
    <w:rPr>
      <w:rFonts w:ascii="Arial" w:eastAsia="Times New Roman" w:hAnsi="Arial"/>
      <w:i/>
      <w:color w:val="0000FF"/>
    </w:rPr>
  </w:style>
  <w:style w:type="paragraph" w:styleId="Heading3">
    <w:name w:val="heading 3"/>
    <w:basedOn w:val="Normal"/>
    <w:next w:val="Normal"/>
    <w:link w:val="Heading3Char"/>
    <w:qFormat/>
    <w:rsid w:val="000C40BB"/>
    <w:pPr>
      <w:keepNext/>
      <w:spacing w:before="60" w:after="60"/>
      <w:outlineLvl w:val="2"/>
    </w:pPr>
    <w:rPr>
      <w:rFonts w:ascii="Arial" w:eastAsia="Times New Roman" w:hAnsi="Arial"/>
      <w:i/>
      <w:sz w:val="18"/>
    </w:rPr>
  </w:style>
  <w:style w:type="paragraph" w:styleId="Heading4">
    <w:name w:val="heading 4"/>
    <w:basedOn w:val="Normal"/>
    <w:next w:val="Normal"/>
    <w:link w:val="Heading4Char"/>
    <w:qFormat/>
    <w:rsid w:val="000C40BB"/>
    <w:pPr>
      <w:keepNext/>
      <w:spacing w:before="60" w:after="60"/>
      <w:outlineLvl w:val="3"/>
    </w:pPr>
    <w:rPr>
      <w:rFonts w:ascii="Arial" w:eastAsia="Times New Roman" w:hAnsi="Arial"/>
      <w:i/>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0BB"/>
    <w:rPr>
      <w:rFonts w:ascii="Arial" w:eastAsia="Times New Roman" w:hAnsi="Arial"/>
      <w:i/>
      <w:color w:val="0000FF"/>
      <w:sz w:val="24"/>
      <w:szCs w:val="24"/>
      <w:lang w:val="en-GB"/>
    </w:rPr>
  </w:style>
  <w:style w:type="character" w:customStyle="1" w:styleId="Heading3Char">
    <w:name w:val="Heading 3 Char"/>
    <w:basedOn w:val="DefaultParagraphFont"/>
    <w:link w:val="Heading3"/>
    <w:rsid w:val="000C40BB"/>
    <w:rPr>
      <w:rFonts w:ascii="Arial" w:eastAsia="Times New Roman" w:hAnsi="Arial"/>
      <w:i/>
      <w:sz w:val="18"/>
      <w:szCs w:val="24"/>
      <w:lang w:val="en-GB"/>
    </w:rPr>
  </w:style>
  <w:style w:type="character" w:customStyle="1" w:styleId="Heading4Char">
    <w:name w:val="Heading 4 Char"/>
    <w:basedOn w:val="DefaultParagraphFont"/>
    <w:link w:val="Heading4"/>
    <w:rsid w:val="000C40BB"/>
    <w:rPr>
      <w:rFonts w:ascii="Arial" w:eastAsia="Times New Roman" w:hAnsi="Arial"/>
      <w:i/>
      <w:color w:val="FF0000"/>
      <w:sz w:val="24"/>
      <w:szCs w:val="24"/>
      <w:lang w:val="en-GB"/>
    </w:rPr>
  </w:style>
  <w:style w:type="paragraph" w:styleId="ListParagraph">
    <w:name w:val="List Paragraph"/>
    <w:basedOn w:val="Normal"/>
    <w:uiPriority w:val="34"/>
    <w:qFormat/>
    <w:rsid w:val="006D563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BB"/>
    <w:rPr>
      <w:rFonts w:ascii="Times New Roman" w:hAnsi="Times New Roman"/>
      <w:sz w:val="24"/>
      <w:szCs w:val="24"/>
      <w:lang w:val="en-GB"/>
    </w:rPr>
  </w:style>
  <w:style w:type="paragraph" w:styleId="Heading1">
    <w:name w:val="heading 1"/>
    <w:basedOn w:val="Normal"/>
    <w:next w:val="Normal"/>
    <w:link w:val="Heading1Char"/>
    <w:qFormat/>
    <w:rsid w:val="000C40BB"/>
    <w:pPr>
      <w:keepNext/>
      <w:spacing w:before="60" w:after="60"/>
      <w:outlineLvl w:val="0"/>
    </w:pPr>
    <w:rPr>
      <w:rFonts w:ascii="Arial" w:eastAsia="Times New Roman" w:hAnsi="Arial"/>
      <w:i/>
      <w:color w:val="0000FF"/>
    </w:rPr>
  </w:style>
  <w:style w:type="paragraph" w:styleId="Heading3">
    <w:name w:val="heading 3"/>
    <w:basedOn w:val="Normal"/>
    <w:next w:val="Normal"/>
    <w:link w:val="Heading3Char"/>
    <w:qFormat/>
    <w:rsid w:val="000C40BB"/>
    <w:pPr>
      <w:keepNext/>
      <w:spacing w:before="60" w:after="60"/>
      <w:outlineLvl w:val="2"/>
    </w:pPr>
    <w:rPr>
      <w:rFonts w:ascii="Arial" w:eastAsia="Times New Roman" w:hAnsi="Arial"/>
      <w:i/>
      <w:sz w:val="18"/>
    </w:rPr>
  </w:style>
  <w:style w:type="paragraph" w:styleId="Heading4">
    <w:name w:val="heading 4"/>
    <w:basedOn w:val="Normal"/>
    <w:next w:val="Normal"/>
    <w:link w:val="Heading4Char"/>
    <w:qFormat/>
    <w:rsid w:val="000C40BB"/>
    <w:pPr>
      <w:keepNext/>
      <w:spacing w:before="60" w:after="60"/>
      <w:outlineLvl w:val="3"/>
    </w:pPr>
    <w:rPr>
      <w:rFonts w:ascii="Arial" w:eastAsia="Times New Roman" w:hAnsi="Arial"/>
      <w:i/>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40BB"/>
    <w:rPr>
      <w:rFonts w:ascii="Arial" w:eastAsia="Times New Roman" w:hAnsi="Arial"/>
      <w:i/>
      <w:color w:val="0000FF"/>
      <w:sz w:val="24"/>
      <w:szCs w:val="24"/>
      <w:lang w:val="en-GB"/>
    </w:rPr>
  </w:style>
  <w:style w:type="character" w:customStyle="1" w:styleId="Heading3Char">
    <w:name w:val="Heading 3 Char"/>
    <w:basedOn w:val="DefaultParagraphFont"/>
    <w:link w:val="Heading3"/>
    <w:rsid w:val="000C40BB"/>
    <w:rPr>
      <w:rFonts w:ascii="Arial" w:eastAsia="Times New Roman" w:hAnsi="Arial"/>
      <w:i/>
      <w:sz w:val="18"/>
      <w:szCs w:val="24"/>
      <w:lang w:val="en-GB"/>
    </w:rPr>
  </w:style>
  <w:style w:type="character" w:customStyle="1" w:styleId="Heading4Char">
    <w:name w:val="Heading 4 Char"/>
    <w:basedOn w:val="DefaultParagraphFont"/>
    <w:link w:val="Heading4"/>
    <w:rsid w:val="000C40BB"/>
    <w:rPr>
      <w:rFonts w:ascii="Arial" w:eastAsia="Times New Roman" w:hAnsi="Arial"/>
      <w:i/>
      <w:color w:val="FF0000"/>
      <w:sz w:val="24"/>
      <w:szCs w:val="24"/>
      <w:lang w:val="en-GB"/>
    </w:rPr>
  </w:style>
  <w:style w:type="paragraph" w:styleId="ListParagraph">
    <w:name w:val="List Paragraph"/>
    <w:basedOn w:val="Normal"/>
    <w:uiPriority w:val="34"/>
    <w:qFormat/>
    <w:rsid w:val="006D56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Rashid Mutali</dc:creator>
  <cp:lastModifiedBy>VINNY</cp:lastModifiedBy>
  <cp:revision>2</cp:revision>
  <dcterms:created xsi:type="dcterms:W3CDTF">2021-09-23T08:53:00Z</dcterms:created>
  <dcterms:modified xsi:type="dcterms:W3CDTF">2021-09-23T08:53:00Z</dcterms:modified>
</cp:coreProperties>
</file>